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F32" w:rsidRPr="00461F32" w:rsidRDefault="00461F32" w:rsidP="00461F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1F32">
        <w:rPr>
          <w:rFonts w:ascii="Times New Roman" w:eastAsia="Calibri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461F32">
        <w:rPr>
          <w:rFonts w:ascii="Times New Roman" w:eastAsia="Calibri" w:hAnsi="Times New Roman" w:cs="Times New Roman"/>
          <w:sz w:val="24"/>
          <w:szCs w:val="24"/>
        </w:rPr>
        <w:t>Фараби</w:t>
      </w:r>
      <w:proofErr w:type="spellEnd"/>
    </w:p>
    <w:p w:rsidR="00461F32" w:rsidRPr="00461F32" w:rsidRDefault="00461F32" w:rsidP="00461F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1F32">
        <w:rPr>
          <w:rFonts w:ascii="Times New Roman" w:eastAsia="Calibri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461F32" w:rsidRPr="00461F32" w:rsidRDefault="00461F32" w:rsidP="00461F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1F32">
        <w:rPr>
          <w:rFonts w:ascii="Times New Roman" w:eastAsia="Calibri" w:hAnsi="Times New Roman" w:cs="Times New Roman"/>
          <w:sz w:val="24"/>
          <w:szCs w:val="24"/>
        </w:rPr>
        <w:t>Кафедра дипломатического перевода</w:t>
      </w:r>
    </w:p>
    <w:p w:rsidR="00461F32" w:rsidRPr="00461F32" w:rsidRDefault="00461F32" w:rsidP="00461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</w:pPr>
      <w:r w:rsidRPr="00461F3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461F32"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461F32" w:rsidRPr="00461F32" w:rsidRDefault="00461F32" w:rsidP="00461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61F32">
        <w:rPr>
          <w:rFonts w:ascii="Times New Roman" w:eastAsia="Calibri" w:hAnsi="Times New Roman" w:cs="Times New Roman"/>
          <w:b/>
          <w:sz w:val="24"/>
          <w:szCs w:val="24"/>
        </w:rPr>
        <w:t xml:space="preserve">6B03104 - Международные отношения </w:t>
      </w:r>
    </w:p>
    <w:p w:rsidR="00461F32" w:rsidRPr="00461F32" w:rsidRDefault="00461F32" w:rsidP="0046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461F32">
        <w:rPr>
          <w:rFonts w:ascii="Times New Roman" w:eastAsia="Calibri" w:hAnsi="Times New Roman" w:cs="Times New Roman"/>
          <w:b/>
          <w:bCs/>
          <w:sz w:val="24"/>
          <w:szCs w:val="24"/>
        </w:rPr>
        <w:t>Силлабус</w:t>
      </w:r>
      <w:proofErr w:type="spellEnd"/>
      <w:r w:rsidRPr="00461F3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дисциплины</w:t>
      </w:r>
    </w:p>
    <w:p w:rsidR="00461F32" w:rsidRPr="00461F32" w:rsidRDefault="00276E4A" w:rsidP="0046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PII</w:t>
      </w:r>
      <w:r w:rsidR="000045DC">
        <w:rPr>
          <w:rFonts w:ascii="Times New Roman" w:eastAsia="Calibri" w:hAnsi="Times New Roman" w:cs="Times New Roman"/>
          <w:sz w:val="24"/>
          <w:szCs w:val="24"/>
          <w:lang w:val="en-US"/>
        </w:rPr>
        <w:t>aIR</w:t>
      </w:r>
      <w:proofErr w:type="spellEnd"/>
      <w:r w:rsidRPr="00276E4A">
        <w:t xml:space="preserve"> </w:t>
      </w:r>
      <w:r w:rsidR="0063318E">
        <w:rPr>
          <w:rFonts w:ascii="Times New Roman" w:eastAsia="Calibri" w:hAnsi="Times New Roman" w:cs="Times New Roman"/>
          <w:sz w:val="24"/>
          <w:szCs w:val="24"/>
          <w:lang w:val="kk-KZ"/>
        </w:rPr>
        <w:t>1135877</w:t>
      </w:r>
      <w:r>
        <w:t>Практический ино</w:t>
      </w:r>
      <w:r w:rsidR="00652352">
        <w:t>странный язык изучаемого региона</w:t>
      </w:r>
      <w:r>
        <w:t xml:space="preserve"> </w:t>
      </w:r>
      <w:r w:rsidR="00461F32" w:rsidRPr="00461F32">
        <w:rPr>
          <w:rFonts w:ascii="Times New Roman" w:eastAsia="Calibri" w:hAnsi="Times New Roman" w:cs="Times New Roman"/>
          <w:sz w:val="24"/>
          <w:szCs w:val="24"/>
          <w:lang w:val="kk-KZ"/>
        </w:rPr>
        <w:t>(</w:t>
      </w:r>
      <w:r w:rsidR="004D301E">
        <w:rPr>
          <w:rFonts w:ascii="Times New Roman" w:eastAsia="Calibri" w:hAnsi="Times New Roman" w:cs="Times New Roman"/>
          <w:sz w:val="24"/>
          <w:szCs w:val="24"/>
          <w:lang w:val="kk-KZ"/>
        </w:rPr>
        <w:t>второй иностранный язык) Часть 1</w:t>
      </w:r>
      <w:r w:rsidR="00461F32" w:rsidRPr="00461F3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французский </w:t>
      </w:r>
      <w:bookmarkStart w:id="0" w:name="_GoBack"/>
      <w:bookmarkEnd w:id="0"/>
    </w:p>
    <w:p w:rsidR="00461F32" w:rsidRPr="00461F32" w:rsidRDefault="00F94D16" w:rsidP="0046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весе</w:t>
      </w:r>
      <w:proofErr w:type="spellStart"/>
      <w:r w:rsidR="00461F32" w:rsidRPr="00461F32">
        <w:rPr>
          <w:rFonts w:ascii="Times New Roman" w:eastAsia="Calibri" w:hAnsi="Times New Roman" w:cs="Times New Roman"/>
          <w:b/>
          <w:bCs/>
          <w:sz w:val="24"/>
          <w:szCs w:val="24"/>
        </w:rPr>
        <w:t>нний</w:t>
      </w:r>
      <w:proofErr w:type="spellEnd"/>
      <w:r w:rsidR="00461F32" w:rsidRPr="00461F3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семестр 2020-2021 уч. год</w:t>
      </w:r>
      <w:r w:rsidR="00276E4A">
        <w:t xml:space="preserve"> </w:t>
      </w: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461F32" w:rsidRPr="00461F32" w:rsidTr="00461F32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461F32" w:rsidRPr="00461F32" w:rsidTr="00461F32">
        <w:trPr>
          <w:trHeight w:val="265"/>
        </w:trPr>
        <w:tc>
          <w:tcPr>
            <w:tcW w:w="9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1F32" w:rsidRPr="00461F32" w:rsidTr="00461F3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D7571F" w:rsidP="00D75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PII</w:t>
            </w:r>
            <w:r w:rsidR="000045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aIR</w:t>
            </w:r>
            <w:proofErr w:type="spellEnd"/>
            <w:r w:rsidRPr="00276E4A"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1135881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1F" w:rsidRPr="00D7571F" w:rsidRDefault="00D7571F" w:rsidP="00D7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7571F">
              <w:rPr>
                <w:rFonts w:ascii="Times New Roman" w:hAnsi="Times New Roman" w:cs="Times New Roman"/>
                <w:sz w:val="24"/>
                <w:szCs w:val="24"/>
              </w:rPr>
              <w:t>Практический и</w:t>
            </w:r>
            <w:r w:rsidR="00652352">
              <w:rPr>
                <w:rFonts w:ascii="Times New Roman" w:hAnsi="Times New Roman" w:cs="Times New Roman"/>
                <w:sz w:val="24"/>
                <w:szCs w:val="24"/>
              </w:rPr>
              <w:t>ностранный язык изучаемого региона</w:t>
            </w:r>
            <w:r w:rsidRPr="00D75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4D30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второй иностранный язык) Часть 1</w:t>
            </w:r>
            <w:r w:rsidRPr="00D75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французский </w:t>
            </w:r>
          </w:p>
          <w:p w:rsidR="00461F32" w:rsidRPr="00461F32" w:rsidRDefault="00461F32" w:rsidP="00D75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461F32" w:rsidRPr="00461F32" w:rsidTr="00461F32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461F32" w:rsidRPr="00461F32" w:rsidTr="00461F3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461F32" w:rsidRPr="00461F32" w:rsidTr="00461F3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устно</w:t>
            </w:r>
          </w:p>
        </w:tc>
      </w:tr>
      <w:tr w:rsidR="00461F32" w:rsidRPr="00461F32" w:rsidTr="00461F3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.О.</w:t>
            </w:r>
          </w:p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к.ф.н.,</w:t>
            </w:r>
            <w:proofErr w:type="spellStart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1F32" w:rsidRPr="00461F32" w:rsidTr="00461F3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61F32">
              <w:rPr>
                <w:rFonts w:ascii="Calibri" w:eastAsia="Calibri" w:hAnsi="Calibri" w:cs="Times New Roman"/>
                <w:lang w:val="en-US"/>
              </w:rPr>
              <w:t>gulnar1962@mail.ru</w:t>
            </w:r>
          </w:p>
        </w:tc>
        <w:tc>
          <w:tcPr>
            <w:tcW w:w="74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1F32" w:rsidRPr="00461F32" w:rsidTr="00461F3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543E2D" w:rsidP="00543E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87758643918</w:t>
            </w:r>
          </w:p>
        </w:tc>
        <w:tc>
          <w:tcPr>
            <w:tcW w:w="74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61F32" w:rsidRPr="00461F32" w:rsidRDefault="00461F32" w:rsidP="00461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1F32">
        <w:rPr>
          <w:rFonts w:ascii="Times New Roman" w:eastAsia="Calibri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1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461F32" w:rsidRPr="00461F32" w:rsidTr="00461F32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61F32" w:rsidRPr="00461F32" w:rsidTr="00461F32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>формировать иноязычную коммуникативную компетенцию студентов для коммуникативно-приемлемого общения на французском языке в сфере профессионального общения на начальном уровне.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РО 1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. Продемонстрировать навыки общения в устной и письменной форме в любом виде речевой деятельности (говорение, письмо,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</w:rPr>
              <w:t>, чтение) на</w:t>
            </w:r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начальном этапе обучения французского языка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т.е. понимать простые обиходные фразы,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lastRenderedPageBreak/>
              <w:t>необходимые для удовлетворения конкретных повседневных потребностей.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ИД 1.1 –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>т представить себя и других лиц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задает простые и уточняющие вопросы (5-8 вопросов), касающиеся окружающих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себя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людей,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 xml:space="preserve">ИД 1.2- 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пересказ текста, состоящего из 8-10 предложений по любому виду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речевой деятельности (говорение, письмо,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</w:rPr>
              <w:t>, чтение).</w:t>
            </w: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</w:tc>
      </w:tr>
      <w:tr w:rsidR="00461F32" w:rsidRPr="00461F32" w:rsidTr="00461F32"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РО 2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. 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содержания. </w:t>
            </w:r>
          </w:p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2.</w:t>
            </w: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>задает интерпретирующие вопросы (3-5 вопросов), для получения развернутой информации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 теме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 xml:space="preserve">ИД 2.2-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>составление плана интерпретации текста(вопросный план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8-10 вопросов)</w:t>
            </w:r>
          </w:p>
        </w:tc>
      </w:tr>
      <w:tr w:rsidR="00461F32" w:rsidRPr="00461F32" w:rsidTr="00461F3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РО 3.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Аргументировать, используя в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устной и письменной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речи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следующие виды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задает творческие вопросы (3-5 вопросов),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>в формулировках которых присутствуют элементы условности, предположения, прогноза. 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3.</w:t>
            </w: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–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Составление диаграммы Венна для анализа прочитанного и прослушанного материала.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461F32" w:rsidRPr="00461F32" w:rsidTr="00461F3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РО 4.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Составлять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  <w:p w:rsidR="00461F32" w:rsidRPr="00461F32" w:rsidRDefault="00461F32" w:rsidP="00461F32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4.</w:t>
            </w: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задает вопросы аналитического характера (3-5 вопросов), направленные на формирования навыков обобщения, группировки и реконструированию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бесед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, основанную на обмене простейшей информацией о повседневных житейских делах. 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4.</w:t>
            </w: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Написание сочинения по пройденной теме (80-100 слов).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461F32" w:rsidRPr="00461F32" w:rsidTr="00461F3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line="261" w:lineRule="auto"/>
              <w:rPr>
                <w:rFonts w:ascii="Times New Roman" w:hAnsi="Times New Roman"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РО 5.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Обосновать свои рассуждения в рамках изучаемой проблематики и тематики.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5.</w:t>
            </w: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задает оценочные вопросы (3-5 вопросов), с помощью которых можно оценить полученную информацию и решить проблему. 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5.2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Рефлексия. Использование различных методов рефлексии в устной и письменной форме для оценки деятельности студентов и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преподавателя (3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-5 предложений). 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461F32" w:rsidRPr="00461F32" w:rsidTr="00461F32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after="0" w:line="261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461F32" w:rsidRPr="00461F32" w:rsidTr="00461F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Язык изучаемой страны (второй иностранный язык) Часть 2</w:t>
            </w:r>
          </w:p>
        </w:tc>
      </w:tr>
      <w:tr w:rsidR="00461F32" w:rsidRPr="00652352" w:rsidTr="00461F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Alter ego+. Méthode de français. Catherine Hugot, Véronique M.Kizirian, Monique Waendendries, Annie Berthet, Emmanuelle Daill, Hachette. 2012.</w:t>
            </w:r>
          </w:p>
          <w:p w:rsidR="00461F32" w:rsidRPr="00461F32" w:rsidRDefault="00461F32" w:rsidP="00461F32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Alter ego+. Cahier d’activités. Catherine Hugot, Véronique M.Kizirian, Monique Waendendries, Annie Berthet, Emmanuelle Daill, Hachette. 2012.</w:t>
            </w:r>
          </w:p>
          <w:p w:rsidR="00461F32" w:rsidRPr="00461F32" w:rsidRDefault="00461F32" w:rsidP="00461F32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 Le Bougnec.Hachette Livre, 2014.</w:t>
            </w:r>
          </w:p>
          <w:p w:rsidR="00461F32" w:rsidRPr="00461F32" w:rsidRDefault="00461F32" w:rsidP="00461F32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461F32" w:rsidRPr="00461F32" w:rsidRDefault="00461F32" w:rsidP="00461F32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français.  CLE International. Paris-2001.</w:t>
            </w:r>
          </w:p>
          <w:p w:rsidR="00461F32" w:rsidRPr="00461F32" w:rsidRDefault="00461F32" w:rsidP="00461F32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International Paris-2001.</w:t>
            </w:r>
          </w:p>
          <w:p w:rsidR="00461F32" w:rsidRPr="00461F32" w:rsidRDefault="00461F32" w:rsidP="00461F32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Pujols.L.Martin,C.Malhens. CLE international,2004</w:t>
            </w:r>
          </w:p>
          <w:p w:rsidR="00461F32" w:rsidRPr="00461F32" w:rsidRDefault="00461F32" w:rsidP="00461F32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 CLE international,2004</w:t>
            </w:r>
          </w:p>
          <w:p w:rsidR="00461F32" w:rsidRPr="00461F32" w:rsidRDefault="00461F32" w:rsidP="00461F3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461F32" w:rsidRPr="00461F32" w:rsidRDefault="00461F32" w:rsidP="00461F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461F32" w:rsidRPr="00461F32" w:rsidRDefault="00E14890" w:rsidP="00461F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5" w:history="1">
              <w:r w:rsidR="00461F32" w:rsidRPr="00461F3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fr-FR"/>
                </w:rPr>
                <w:t>www.infodeclics.com/bricolage/</w:t>
              </w:r>
            </w:hyperlink>
          </w:p>
          <w:p w:rsidR="00461F32" w:rsidRPr="00461F32" w:rsidRDefault="00461F32" w:rsidP="00461F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461F32" w:rsidRPr="00461F32" w:rsidRDefault="00E14890" w:rsidP="00461F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hyperlink r:id="rId6" w:history="1">
              <w:r w:rsidR="00461F32" w:rsidRPr="00461F32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 w:eastAsia="zh-CN"/>
                </w:rPr>
                <w:t>www.ciele.org/filiers/index</w:t>
              </w:r>
            </w:hyperlink>
            <w:r w:rsidR="00461F32" w:rsidRPr="00461F32"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461F32" w:rsidRPr="00461F32" w:rsidRDefault="00461F32" w:rsidP="00461F3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7" w:history="1">
              <w:r w:rsidRPr="00461F32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www.eurosport.fr</w:t>
              </w:r>
            </w:hyperlink>
          </w:p>
          <w:p w:rsidR="00461F32" w:rsidRPr="00461F32" w:rsidRDefault="00E14890" w:rsidP="00461F3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8" w:anchor="approche_actionnelle" w:history="1">
              <w:r w:rsidR="00461F32" w:rsidRPr="00461F32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461F32"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461F32" w:rsidRPr="00461F32" w:rsidRDefault="00E14890" w:rsidP="00461F3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9" w:history="1">
              <w:r w:rsidR="00461F32" w:rsidRPr="00461F32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www.defipourlaterre.org</w:t>
              </w:r>
            </w:hyperlink>
            <w:r w:rsidR="00461F32"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461F32" w:rsidRPr="00461F32" w:rsidRDefault="00461F32" w:rsidP="00461F32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461F32">
              <w:rPr>
                <w:rFonts w:ascii="Calibri" w:eastAsia="Calibri" w:hAnsi="Calibri" w:cs="Times New Roman"/>
              </w:rPr>
              <w:fldChar w:fldCharType="begin"/>
            </w:r>
            <w:r w:rsidRPr="00461F32">
              <w:rPr>
                <w:rFonts w:ascii="Calibri" w:eastAsia="Calibri" w:hAnsi="Calibri" w:cs="Times New Roman"/>
                <w:lang w:val="fr-FR"/>
              </w:rPr>
              <w:instrText xml:space="preserve"> HYPERLINK "http://www.furman.edu/~pecoy/regw1.htm" </w:instrText>
            </w:r>
            <w:r w:rsidRPr="00461F32">
              <w:rPr>
                <w:rFonts w:ascii="Calibri" w:eastAsia="Calibri" w:hAnsi="Calibri" w:cs="Times New Roman"/>
              </w:rPr>
              <w:fldChar w:fldCharType="separate"/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http://www.furman.edu/~pecoy/regw1.htm</w:t>
            </w:r>
            <w:r w:rsidRPr="00461F32">
              <w:rPr>
                <w:rFonts w:ascii="Calibri" w:eastAsia="Calibri" w:hAnsi="Calibri" w:cs="Times New Roman"/>
              </w:rPr>
              <w:fldChar w:fldCharType="end"/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461F32" w:rsidRPr="00461F32" w:rsidRDefault="00461F32" w:rsidP="00461F32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461F32">
              <w:rPr>
                <w:rFonts w:ascii="Calibri" w:eastAsia="Calibri" w:hAnsi="Calibri" w:cs="Times New Roman"/>
              </w:rPr>
              <w:fldChar w:fldCharType="begin"/>
            </w:r>
            <w:r w:rsidRPr="00461F32">
              <w:rPr>
                <w:rFonts w:ascii="Calibri" w:eastAsia="Calibri" w:hAnsi="Calibri" w:cs="Times New Roman"/>
                <w:lang w:val="fr-FR"/>
              </w:rPr>
              <w:instrText xml:space="preserve"> HYPERLINK "http://admi.net/tow/reg.html" </w:instrText>
            </w:r>
            <w:r w:rsidRPr="00461F32">
              <w:rPr>
                <w:rFonts w:ascii="Calibri" w:eastAsia="Calibri" w:hAnsi="Calibri" w:cs="Times New Roman"/>
              </w:rPr>
              <w:fldChar w:fldCharType="separate"/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http://admi.net//tow/reg.html</w:t>
            </w:r>
            <w:r w:rsidRPr="00461F32">
              <w:rPr>
                <w:rFonts w:ascii="Calibri" w:eastAsia="Calibri" w:hAnsi="Calibri" w:cs="Times New Roman"/>
              </w:rPr>
              <w:fldChar w:fldCharType="end"/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461F32" w:rsidRPr="00461F32" w:rsidRDefault="00461F32" w:rsidP="00461F32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461F32">
              <w:rPr>
                <w:rFonts w:ascii="Calibri" w:eastAsia="Calibri" w:hAnsi="Calibri" w:cs="Times New Roman"/>
              </w:rPr>
              <w:fldChar w:fldCharType="begin"/>
            </w:r>
            <w:r w:rsidRPr="00461F32">
              <w:rPr>
                <w:rFonts w:ascii="Calibri" w:eastAsia="Calibri" w:hAnsi="Calibri" w:cs="Times New Roman"/>
                <w:lang w:val="fr-FR"/>
              </w:rPr>
              <w:instrText xml:space="preserve"> HYPERLINK "http://www.bnf.fr/loc/bnf0001.htm" </w:instrText>
            </w:r>
            <w:r w:rsidRPr="00461F32">
              <w:rPr>
                <w:rFonts w:ascii="Calibri" w:eastAsia="Calibri" w:hAnsi="Calibri" w:cs="Times New Roman"/>
              </w:rPr>
              <w:fldChar w:fldCharType="separate"/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http://www.bnf.fr/loc/bnf0001.htm</w:t>
            </w:r>
            <w:r w:rsidRPr="00461F32">
              <w:rPr>
                <w:rFonts w:ascii="Calibri" w:eastAsia="Calibri" w:hAnsi="Calibri" w:cs="Times New Roman"/>
              </w:rPr>
              <w:fldChar w:fldCharType="end"/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461F32" w:rsidRPr="00461F32" w:rsidRDefault="00461F32" w:rsidP="00461F32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461F32">
              <w:rPr>
                <w:rFonts w:ascii="Calibri" w:eastAsia="Calibri" w:hAnsi="Calibri" w:cs="Times New Roman"/>
              </w:rPr>
              <w:fldChar w:fldCharType="begin"/>
            </w:r>
            <w:r w:rsidRPr="00461F32">
              <w:rPr>
                <w:rFonts w:ascii="Calibri" w:eastAsia="Calibri" w:hAnsi="Calibri" w:cs="Times New Roman"/>
                <w:lang w:val="fr-FR"/>
              </w:rPr>
              <w:instrText xml:space="preserve"> HYPERLINK "http://students.albion.edu/smcnitt/francophonie/" </w:instrText>
            </w:r>
            <w:r w:rsidRPr="00461F32">
              <w:rPr>
                <w:rFonts w:ascii="Calibri" w:eastAsia="Calibri" w:hAnsi="Calibri" w:cs="Times New Roman"/>
              </w:rPr>
              <w:fldChar w:fldCharType="separate"/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http://students.albion.edu/smcnitt/francophonie/</w:t>
            </w:r>
            <w:r w:rsidRPr="00461F32">
              <w:rPr>
                <w:rFonts w:ascii="Calibri" w:eastAsia="Calibri" w:hAnsi="Calibri" w:cs="Times New Roman"/>
              </w:rPr>
              <w:fldChar w:fldCharType="end"/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461F32" w:rsidRPr="00461F32" w:rsidRDefault="00461F32" w:rsidP="00461F32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461F32">
              <w:rPr>
                <w:rFonts w:ascii="Calibri" w:eastAsia="Calibri" w:hAnsi="Calibri" w:cs="Times New Roman"/>
              </w:rPr>
              <w:fldChar w:fldCharType="begin"/>
            </w:r>
            <w:r w:rsidRPr="00461F32">
              <w:rPr>
                <w:rFonts w:ascii="Calibri" w:eastAsia="Calibri" w:hAnsi="Calibri" w:cs="Times New Roman"/>
                <w:lang w:val="fr-FR"/>
              </w:rPr>
              <w:instrText xml:space="preserve"> HYPERLINK "http://www.ladocumentationfrancaise.fr/" </w:instrText>
            </w:r>
            <w:r w:rsidRPr="00461F32">
              <w:rPr>
                <w:rFonts w:ascii="Calibri" w:eastAsia="Calibri" w:hAnsi="Calibri" w:cs="Times New Roman"/>
              </w:rPr>
              <w:fldChar w:fldCharType="separate"/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http://www.ladocumentationfrancaise.fr/</w:t>
            </w:r>
            <w:r w:rsidRPr="00461F32">
              <w:rPr>
                <w:rFonts w:ascii="Calibri" w:eastAsia="Calibri" w:hAnsi="Calibri" w:cs="Times New Roman"/>
              </w:rPr>
              <w:fldChar w:fldCharType="end"/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461F32" w:rsidRPr="00461F32" w:rsidRDefault="00461F32" w:rsidP="00461F32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0" w:history="1">
              <w:r w:rsidRPr="00461F32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en-GB"/>
                </w:rPr>
                <w:t>http://www.educasource.education.fr/</w:t>
              </w:r>
            </w:hyperlink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461F32" w:rsidRPr="00461F32" w:rsidRDefault="00461F32" w:rsidP="00461F32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Pr="00461F32">
              <w:rPr>
                <w:rFonts w:ascii="Calibri" w:eastAsia="Calibri" w:hAnsi="Calibri" w:cs="Times New Roman"/>
              </w:rPr>
              <w:fldChar w:fldCharType="begin"/>
            </w:r>
            <w:r w:rsidRPr="00461F32">
              <w:rPr>
                <w:rFonts w:ascii="Calibri" w:eastAsia="Calibri" w:hAnsi="Calibri" w:cs="Times New Roman"/>
                <w:lang w:val="fr-FR"/>
              </w:rPr>
              <w:instrText xml:space="preserve"> HYPERLINK "http://ottawa.ambafrance.org/" </w:instrText>
            </w:r>
            <w:r w:rsidRPr="00461F32">
              <w:rPr>
                <w:rFonts w:ascii="Calibri" w:eastAsia="Calibri" w:hAnsi="Calibri" w:cs="Times New Roman"/>
              </w:rPr>
              <w:fldChar w:fldCharType="separate"/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http://ottawa.ambafrance.org/</w:t>
            </w:r>
            <w:r w:rsidRPr="00461F32">
              <w:rPr>
                <w:rFonts w:ascii="Calibri" w:eastAsia="Calibri" w:hAnsi="Calibri" w:cs="Times New Roman"/>
              </w:rPr>
              <w:fldChar w:fldCharType="end"/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461F32" w:rsidRPr="00461F32" w:rsidTr="00461F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461F32" w:rsidRPr="00461F32" w:rsidRDefault="00461F32" w:rsidP="00461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61F32" w:rsidRPr="00461F32" w:rsidRDefault="00461F32" w:rsidP="00461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Несоблюдение </w:t>
            </w:r>
            <w:proofErr w:type="spellStart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дедлайнов</w:t>
            </w:r>
            <w:proofErr w:type="spellEnd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приводит к потере баллов! </w:t>
            </w:r>
            <w:proofErr w:type="spellStart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Дедлайн</w:t>
            </w:r>
            <w:proofErr w:type="spellEnd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461F32" w:rsidRPr="00461F32" w:rsidRDefault="00461F32" w:rsidP="00461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461F32" w:rsidRPr="00461F32" w:rsidRDefault="00461F32" w:rsidP="00461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461F32" w:rsidRPr="00461F32" w:rsidRDefault="00461F32" w:rsidP="00461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Недопустимы плагиат, подлог, использование шпаргалок, списывание на всех этапах контроля.</w:t>
            </w:r>
          </w:p>
          <w:p w:rsidR="00461F32" w:rsidRPr="00461F32" w:rsidRDefault="00461F32" w:rsidP="00461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de-CH"/>
              </w:rPr>
              <w:t>mail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461F32" w:rsidRPr="00461F32" w:rsidTr="00461F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461F32" w:rsidRPr="00461F32" w:rsidRDefault="00461F32" w:rsidP="00461F3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оценивание: оценивание активности работы в аудитории (на </w:t>
            </w:r>
            <w:proofErr w:type="spellStart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оценивание выполненного задания. </w:t>
            </w:r>
          </w:p>
          <w:p w:rsidR="00461F32" w:rsidRPr="00461F32" w:rsidRDefault="00461F32" w:rsidP="00461F32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61F32" w:rsidRPr="00461F32" w:rsidRDefault="00461F32" w:rsidP="00461F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Style w:val="1"/>
        <w:tblW w:w="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461F32" w:rsidRPr="00461F32" w:rsidTr="00461F3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spellStart"/>
            <w:r w:rsidRPr="00461F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B1730A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  <w:r w:rsidR="00B1730A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I. </w:t>
            </w:r>
            <w:proofErr w:type="spellStart"/>
            <w:r w:rsidR="00B173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Ici</w:t>
            </w:r>
            <w:proofErr w:type="spellEnd"/>
            <w:r w:rsidR="00B173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173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ailleurs</w:t>
            </w:r>
            <w:proofErr w:type="spellEnd"/>
          </w:p>
        </w:tc>
      </w:tr>
      <w:tr w:rsidR="00461F32" w:rsidRPr="00461F32" w:rsidTr="00461F32">
        <w:trPr>
          <w:trHeight w:val="5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B1730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1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: </w:t>
            </w:r>
            <w:r w:rsidR="00B1730A">
              <w:rPr>
                <w:rFonts w:ascii="Times New Roman" w:hAnsi="Times New Roman"/>
                <w:sz w:val="24"/>
                <w:szCs w:val="24"/>
                <w:lang w:val="fr-FR"/>
              </w:rPr>
              <w:t>Le quartier a` la parole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rPr>
          <w:trHeight w:val="355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2E3" w:rsidRPr="00461F32" w:rsidRDefault="00461F32" w:rsidP="002F02E3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2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:</w:t>
            </w:r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D91B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  <w:t>Bon baisers de...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1.1,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3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: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Quelques événements culturels/festifs à Paris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M comme médiathèque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Mois de l’année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4</w:t>
            </w:r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La francophonie</w:t>
            </w:r>
          </w:p>
          <w:p w:rsidR="00461F32" w:rsidRPr="00461F32" w:rsidRDefault="00461F32" w:rsidP="00461F32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 xml:space="preserve"> 1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: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fr-FR" w:bidi="fr-FR"/>
              </w:rPr>
              <w:t xml:space="preserve">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 xml:space="preserve">La france est un pays européen </w:t>
            </w:r>
          </w:p>
          <w:p w:rsidR="00461F32" w:rsidRPr="00461F32" w:rsidRDefault="00461F32" w:rsidP="00461F32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Les goûts et préférences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2.1,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461F32" w:rsidRPr="00461F32" w:rsidTr="00461F32">
        <w:trPr>
          <w:trHeight w:val="138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widowControl w:val="0"/>
              <w:tabs>
                <w:tab w:val="left" w:pos="229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 xml:space="preserve"> 5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Pontoise et île-de-France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AT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La ville</w:t>
            </w:r>
          </w:p>
          <w:p w:rsidR="00461F32" w:rsidRPr="00461F32" w:rsidRDefault="00461F32" w:rsidP="00461F32">
            <w:pPr>
              <w:tabs>
                <w:tab w:val="left" w:pos="209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</w:t>
            </w:r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Ville</w:t>
            </w:r>
          </w:p>
          <w:p w:rsidR="00461F32" w:rsidRPr="00461F32" w:rsidRDefault="00461F32" w:rsidP="00461F3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  <w:p w:rsidR="00461F32" w:rsidRPr="00461F32" w:rsidRDefault="00461F32" w:rsidP="00461F32">
            <w:pPr>
              <w:jc w:val="both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</w:t>
            </w:r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Lieux dans la ville.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5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rPr>
          <w:trHeight w:val="351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rPr>
          <w:trHeight w:val="351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461F32" w:rsidRPr="00461F32" w:rsidTr="00461F3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</w:rPr>
              <w:t>Ic</w:t>
            </w:r>
            <w:r w:rsidRPr="00461F3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</w:rPr>
              <w:t>ailleurs</w:t>
            </w:r>
            <w:proofErr w:type="spellEnd"/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6: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La ville d’Annecy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Auberges  de jeunesse et lieux d’hebergement</w:t>
            </w:r>
          </w:p>
          <w:p w:rsidR="00461F32" w:rsidRPr="00461F32" w:rsidRDefault="00461F32" w:rsidP="00461F32">
            <w:pPr>
              <w:tabs>
                <w:tab w:val="left" w:pos="209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Lieux dans la ville </w:t>
            </w:r>
          </w:p>
          <w:p w:rsidR="00461F32" w:rsidRPr="00461F32" w:rsidRDefault="00461F32" w:rsidP="00461F32">
            <w:pPr>
              <w:contextualSpacing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Paris / Ile-de-France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7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: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Le libelle d’une adresse en France</w:t>
            </w:r>
          </w:p>
          <w:p w:rsidR="00461F32" w:rsidRPr="00461F32" w:rsidRDefault="00461F32" w:rsidP="00461F32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Le code postal et les déplacements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8</w:t>
            </w:r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Paris hier et aujourd’hui</w:t>
            </w:r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61F32" w:rsidRPr="00461F32" w:rsidRDefault="00461F32" w:rsidP="00461F32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:</w:t>
            </w:r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Faire découvrir votre ville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3.1,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9:</w:t>
            </w:r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Les Français et le sport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10</w:t>
            </w:r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Les émissions de téléréalité</w:t>
            </w:r>
          </w:p>
          <w:p w:rsidR="00461F32" w:rsidRPr="00461F32" w:rsidRDefault="00461F32" w:rsidP="00461F3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  <w:p w:rsidR="00461F32" w:rsidRPr="00461F32" w:rsidRDefault="00461F32" w:rsidP="00461F32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</w:t>
            </w:r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Parler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2</w:t>
            </w:r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Parler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sa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10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461F32" w:rsidRPr="00461F32" w:rsidTr="00461F3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652352" w:rsidTr="00461F32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 xml:space="preserve"> 11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Les nouveaux modes de rencontre</w:t>
            </w:r>
          </w:p>
          <w:p w:rsidR="00461F32" w:rsidRPr="00461F32" w:rsidRDefault="00461F32" w:rsidP="00461F32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Parler de ses goûts et centres d’intérêt (2)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4.1,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12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: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Les différences hommes/femmes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Caractériser une personne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 xml:space="preserve"> 13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Les noms de famille des femmes mariées/des enfants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61F32" w:rsidRPr="00461F32" w:rsidRDefault="00461F32" w:rsidP="00461F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 xml:space="preserve"> 5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>: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Parler de sa famille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14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: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Faire-part et événements familiaux</w:t>
            </w:r>
          </w:p>
          <w:p w:rsidR="00461F32" w:rsidRPr="00461F32" w:rsidRDefault="00461F32" w:rsidP="00461F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</w:p>
          <w:p w:rsidR="00461F32" w:rsidRPr="00461F32" w:rsidRDefault="00461F32" w:rsidP="00461F32">
            <w:pPr>
              <w:jc w:val="both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6</w:t>
            </w:r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>Demander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>nouvelles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461F32" w:rsidRPr="00461F32" w:rsidTr="00461F3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AT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15</w:t>
            </w:r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Loisirs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culturels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plein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air</w:t>
            </w:r>
            <w:proofErr w:type="spellEnd"/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>Parler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>ses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3</w:t>
            </w:r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Réaliser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une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affiche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sur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5.1,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32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1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ТЗ 15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461F32" w:rsidRPr="00461F32" w:rsidTr="00461F3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РК 2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61F32" w:rsidRPr="00461F32" w:rsidRDefault="00461F32" w:rsidP="00461F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61F32">
        <w:rPr>
          <w:rFonts w:ascii="Times New Roman" w:eastAsia="Calibri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1F32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spellStart"/>
      <w:r w:rsidRPr="00461F32">
        <w:rPr>
          <w:rFonts w:ascii="Times New Roman" w:eastAsia="Calibri" w:hAnsi="Times New Roman" w:cs="Times New Roman"/>
          <w:sz w:val="24"/>
          <w:szCs w:val="24"/>
        </w:rPr>
        <w:t>методбюро</w:t>
      </w:r>
      <w:proofErr w:type="spellEnd"/>
      <w:r w:rsidRPr="00461F32">
        <w:rPr>
          <w:rFonts w:ascii="Times New Roman" w:eastAsia="Calibri" w:hAnsi="Times New Roman" w:cs="Times New Roman"/>
          <w:sz w:val="24"/>
          <w:szCs w:val="24"/>
        </w:rPr>
        <w:tab/>
      </w:r>
      <w:r w:rsidRPr="00461F32">
        <w:rPr>
          <w:rFonts w:ascii="Times New Roman" w:eastAsia="Calibri" w:hAnsi="Times New Roman" w:cs="Times New Roman"/>
          <w:sz w:val="24"/>
          <w:szCs w:val="24"/>
        </w:rPr>
        <w:tab/>
      </w:r>
      <w:r w:rsidRPr="00461F32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</w:t>
      </w:r>
      <w:r w:rsidRPr="00461F32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461F32">
        <w:rPr>
          <w:rFonts w:ascii="Times New Roman" w:eastAsia="Calibri" w:hAnsi="Times New Roman" w:cs="Times New Roman"/>
          <w:sz w:val="24"/>
          <w:szCs w:val="24"/>
        </w:rPr>
        <w:t>Машимбаева</w:t>
      </w:r>
      <w:proofErr w:type="spellEnd"/>
      <w:r w:rsidRPr="00461F32">
        <w:rPr>
          <w:rFonts w:ascii="Times New Roman" w:eastAsia="Calibri" w:hAnsi="Times New Roman" w:cs="Times New Roman"/>
          <w:sz w:val="24"/>
          <w:szCs w:val="24"/>
        </w:rPr>
        <w:t xml:space="preserve"> Г.А.</w:t>
      </w: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1F32">
        <w:rPr>
          <w:rFonts w:ascii="Times New Roman" w:eastAsia="Calibri" w:hAnsi="Times New Roman" w:cs="Times New Roman"/>
          <w:sz w:val="24"/>
          <w:szCs w:val="24"/>
        </w:rPr>
        <w:t xml:space="preserve">Зав. кафедрой </w:t>
      </w: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1F32">
        <w:rPr>
          <w:rFonts w:ascii="Times New Roman" w:eastAsia="Calibri" w:hAnsi="Times New Roman" w:cs="Times New Roman"/>
          <w:sz w:val="24"/>
          <w:szCs w:val="24"/>
        </w:rPr>
        <w:t>дипломатического перевода</w:t>
      </w:r>
      <w:r w:rsidRPr="00461F32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461F32">
        <w:rPr>
          <w:rFonts w:ascii="Times New Roman" w:eastAsia="Calibri" w:hAnsi="Times New Roman" w:cs="Times New Roman"/>
          <w:sz w:val="24"/>
          <w:szCs w:val="24"/>
        </w:rPr>
        <w:t>Сейдикенова</w:t>
      </w:r>
      <w:proofErr w:type="spellEnd"/>
      <w:r w:rsidRPr="00461F32">
        <w:rPr>
          <w:rFonts w:ascii="Times New Roman" w:eastAsia="Calibri" w:hAnsi="Times New Roman" w:cs="Times New Roman"/>
          <w:sz w:val="24"/>
          <w:szCs w:val="24"/>
        </w:rPr>
        <w:t xml:space="preserve"> А. С.</w:t>
      </w: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61F32" w:rsidRPr="00461F32" w:rsidRDefault="00461F32" w:rsidP="00461F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1F32">
        <w:rPr>
          <w:rFonts w:ascii="Times New Roman" w:eastAsia="Calibri" w:hAnsi="Times New Roman" w:cs="Times New Roman"/>
          <w:sz w:val="24"/>
          <w:szCs w:val="24"/>
        </w:rPr>
        <w:t xml:space="preserve"> Старший преподаватель                                                            </w:t>
      </w:r>
      <w:r w:rsidRPr="00461F3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461F32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proofErr w:type="spellStart"/>
      <w:r w:rsidRPr="00461F32">
        <w:rPr>
          <w:rFonts w:ascii="Times New Roman" w:eastAsia="Calibri" w:hAnsi="Times New Roman" w:cs="Times New Roman"/>
          <w:sz w:val="24"/>
          <w:szCs w:val="24"/>
        </w:rPr>
        <w:t>Мухаметкалиева</w:t>
      </w:r>
      <w:proofErr w:type="spellEnd"/>
      <w:r w:rsidRPr="00461F32">
        <w:rPr>
          <w:rFonts w:ascii="Times New Roman" w:eastAsia="Calibri" w:hAnsi="Times New Roman" w:cs="Times New Roman"/>
          <w:sz w:val="24"/>
          <w:szCs w:val="24"/>
        </w:rPr>
        <w:t xml:space="preserve"> Г.О.</w:t>
      </w: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9404A" w:rsidRDefault="0089404A"/>
    <w:sectPr w:rsidR="00894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1E"/>
    <w:rsid w:val="000045DC"/>
    <w:rsid w:val="00276E4A"/>
    <w:rsid w:val="002F02E3"/>
    <w:rsid w:val="00461F32"/>
    <w:rsid w:val="004D301E"/>
    <w:rsid w:val="0053044B"/>
    <w:rsid w:val="00543E2D"/>
    <w:rsid w:val="005C471E"/>
    <w:rsid w:val="0063318E"/>
    <w:rsid w:val="00652352"/>
    <w:rsid w:val="0089404A"/>
    <w:rsid w:val="00B1730A"/>
    <w:rsid w:val="00D7571F"/>
    <w:rsid w:val="00D91B4A"/>
    <w:rsid w:val="00E14890"/>
    <w:rsid w:val="00F9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DCAB"/>
  <w15:chartTrackingRefBased/>
  <w15:docId w15:val="{4B237160-FB34-488B-BDDE-A01B514B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61F3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61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5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parler.org/dossiers/cecr_enseigner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sport.f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ele.org/filiers/inde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nfodeclics.com/bricolage/" TargetMode="External"/><Relationship Id="rId10" Type="http://schemas.openxmlformats.org/officeDocument/2006/relationships/hyperlink" Target="http://www.educasource.education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fipourlaterre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2021-01-27T16:30:00Z</dcterms:created>
  <dcterms:modified xsi:type="dcterms:W3CDTF">2021-01-27T16:30:00Z</dcterms:modified>
</cp:coreProperties>
</file>